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B8" w:rsidRDefault="00D420B8" w:rsidP="00717511">
      <w:pPr>
        <w:shd w:val="clear" w:color="auto" w:fill="FFFFFF"/>
        <w:spacing w:line="360" w:lineRule="auto"/>
        <w:rPr>
          <w:rFonts w:eastAsia="Times New Roman" w:cs="Arial"/>
          <w:color w:val="222222"/>
          <w:szCs w:val="24"/>
          <w:lang w:eastAsia="en-GB"/>
        </w:rPr>
      </w:pPr>
    </w:p>
    <w:p w:rsidR="00D420B8" w:rsidRDefault="00D420B8" w:rsidP="00D420B8">
      <w:pPr>
        <w:shd w:val="clear" w:color="auto" w:fill="FFFFFF"/>
        <w:spacing w:line="360" w:lineRule="auto"/>
        <w:rPr>
          <w:rFonts w:eastAsia="Times New Roman" w:cs="Arial"/>
          <w:color w:val="222222"/>
          <w:szCs w:val="24"/>
          <w:lang w:eastAsia="en-GB"/>
        </w:rPr>
      </w:pPr>
      <w:r>
        <w:rPr>
          <w:rFonts w:eastAsia="Times New Roman" w:cs="Arial"/>
          <w:color w:val="222222"/>
          <w:szCs w:val="24"/>
          <w:lang w:eastAsia="en-GB"/>
        </w:rPr>
        <w:t>The questions below are a synthesis of a variety of inputs from Parent Councils and parents, which Highland Council will try to address during the Q&amp;A session of the meeting.</w:t>
      </w:r>
    </w:p>
    <w:p w:rsidR="00D420B8" w:rsidRDefault="00D420B8" w:rsidP="00D420B8">
      <w:pPr>
        <w:shd w:val="clear" w:color="auto" w:fill="FFFFFF"/>
        <w:spacing w:line="360" w:lineRule="auto"/>
        <w:rPr>
          <w:rFonts w:eastAsia="Times New Roman" w:cs="Arial"/>
          <w:color w:val="222222"/>
          <w:szCs w:val="24"/>
          <w:lang w:eastAsia="en-GB"/>
        </w:rPr>
      </w:pPr>
    </w:p>
    <w:p w:rsidR="00D420B8" w:rsidRDefault="00D420B8" w:rsidP="00D420B8">
      <w:pPr>
        <w:shd w:val="clear" w:color="auto" w:fill="FFFFFF"/>
        <w:spacing w:line="360" w:lineRule="auto"/>
        <w:rPr>
          <w:rFonts w:eastAsia="Times New Roman" w:cs="Arial"/>
          <w:color w:val="222222"/>
          <w:szCs w:val="24"/>
          <w:lang w:eastAsia="en-GB"/>
        </w:rPr>
      </w:pPr>
      <w:r>
        <w:rPr>
          <w:rFonts w:eastAsia="Times New Roman" w:cs="Arial"/>
          <w:color w:val="222222"/>
          <w:szCs w:val="24"/>
          <w:lang w:eastAsia="en-GB"/>
        </w:rPr>
        <w:t>Other questions raised during the meeting will be noted and addressed at the earliest opportunity.</w:t>
      </w:r>
    </w:p>
    <w:p w:rsidR="00D420B8" w:rsidRPr="00D420B8" w:rsidRDefault="00D420B8" w:rsidP="00D420B8">
      <w:pPr>
        <w:shd w:val="clear" w:color="auto" w:fill="FFFFFF"/>
        <w:spacing w:line="360" w:lineRule="auto"/>
        <w:rPr>
          <w:rFonts w:eastAsia="Times New Roman" w:cs="Arial"/>
          <w:color w:val="222222"/>
          <w:szCs w:val="24"/>
          <w:lang w:eastAsia="en-GB"/>
        </w:rPr>
      </w:pPr>
      <w:bookmarkStart w:id="0" w:name="_GoBack"/>
      <w:bookmarkEnd w:id="0"/>
    </w:p>
    <w:p w:rsidR="00717511" w:rsidRPr="00967141" w:rsidRDefault="00717511" w:rsidP="00717511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rFonts w:eastAsia="Times New Roman" w:cs="Arial"/>
          <w:color w:val="222222"/>
          <w:szCs w:val="24"/>
          <w:lang w:val="en-GB" w:eastAsia="en-GB"/>
        </w:rPr>
      </w:pPr>
      <w:r w:rsidRPr="00967141">
        <w:rPr>
          <w:rFonts w:eastAsia="Times New Roman" w:cs="Arial"/>
          <w:color w:val="222222"/>
          <w:szCs w:val="24"/>
          <w:lang w:val="en-GB" w:eastAsia="en-GB"/>
        </w:rPr>
        <w:t xml:space="preserve">Staffing issues in schools: </w:t>
      </w:r>
      <w:r w:rsidR="00967141">
        <w:rPr>
          <w:rFonts w:eastAsia="Times New Roman" w:cs="Arial"/>
          <w:color w:val="222222"/>
          <w:szCs w:val="24"/>
          <w:lang w:val="en-GB" w:eastAsia="en-GB"/>
        </w:rPr>
        <w:t xml:space="preserve">some are facing huge challenges and many gaps, so </w:t>
      </w:r>
      <w:r w:rsidRPr="00967141">
        <w:rPr>
          <w:rFonts w:eastAsia="Times New Roman" w:cs="Arial"/>
          <w:color w:val="222222"/>
          <w:szCs w:val="24"/>
          <w:lang w:val="en-GB" w:eastAsia="en-GB"/>
        </w:rPr>
        <w:t xml:space="preserve">is the </w:t>
      </w:r>
      <w:r w:rsidRPr="00967141">
        <w:rPr>
          <w:rFonts w:eastAsia="Times New Roman" w:cs="Arial"/>
          <w:color w:val="222222"/>
          <w:szCs w:val="24"/>
          <w:lang w:val="en-GB" w:eastAsia="en-GB"/>
        </w:rPr>
        <w:t xml:space="preserve">recruitment </w:t>
      </w:r>
      <w:r w:rsidRPr="00967141">
        <w:rPr>
          <w:rFonts w:eastAsia="Times New Roman" w:cs="Arial"/>
          <w:color w:val="222222"/>
          <w:szCs w:val="24"/>
          <w:lang w:val="en-GB" w:eastAsia="en-GB"/>
        </w:rPr>
        <w:t>freeze now over</w:t>
      </w:r>
      <w:r w:rsidRPr="00967141">
        <w:rPr>
          <w:rFonts w:eastAsia="Times New Roman" w:cs="Arial"/>
          <w:color w:val="222222"/>
          <w:szCs w:val="24"/>
          <w:lang w:val="en-GB" w:eastAsia="en-GB"/>
        </w:rPr>
        <w:t xml:space="preserve">, when </w:t>
      </w:r>
      <w:r w:rsidR="0011007E">
        <w:rPr>
          <w:rFonts w:eastAsia="Times New Roman" w:cs="Arial"/>
          <w:color w:val="222222"/>
          <w:szCs w:val="24"/>
          <w:lang w:val="en-GB" w:eastAsia="en-GB"/>
        </w:rPr>
        <w:t>will HC</w:t>
      </w:r>
      <w:r w:rsidRPr="00967141">
        <w:rPr>
          <w:rFonts w:eastAsia="Times New Roman" w:cs="Arial"/>
          <w:color w:val="222222"/>
          <w:szCs w:val="24"/>
          <w:lang w:val="en-GB" w:eastAsia="en-GB"/>
        </w:rPr>
        <w:t xml:space="preserve"> advertise and recruit, and will most jobs be permanent contracts, not time-limited? </w:t>
      </w:r>
    </w:p>
    <w:p w:rsidR="00717511" w:rsidRPr="00967141" w:rsidRDefault="00717511" w:rsidP="00717511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rFonts w:eastAsia="Times New Roman" w:cs="Arial"/>
          <w:color w:val="222222"/>
          <w:szCs w:val="24"/>
          <w:lang w:val="en-GB" w:eastAsia="en-GB"/>
        </w:rPr>
      </w:pPr>
      <w:r w:rsidRPr="00967141">
        <w:rPr>
          <w:rFonts w:eastAsia="Times New Roman" w:cs="Arial"/>
          <w:color w:val="222222"/>
          <w:szCs w:val="24"/>
          <w:lang w:val="en-GB" w:eastAsia="en-GB"/>
        </w:rPr>
        <w:t>How long will children actually have in school during the week in terms of number of days in school and actual face-to-face contact hours per week</w:t>
      </w:r>
      <w:r w:rsidR="00967141" w:rsidRPr="00967141">
        <w:rPr>
          <w:rFonts w:eastAsia="Times New Roman" w:cs="Arial"/>
          <w:color w:val="222222"/>
          <w:szCs w:val="24"/>
          <w:lang w:val="en-GB" w:eastAsia="en-GB"/>
        </w:rPr>
        <w:t xml:space="preserve">?  </w:t>
      </w:r>
      <w:r w:rsidRPr="00967141">
        <w:rPr>
          <w:rFonts w:eastAsia="Times New Roman" w:cs="Arial"/>
          <w:color w:val="222222"/>
          <w:szCs w:val="24"/>
          <w:lang w:val="en-GB" w:eastAsia="en-GB"/>
        </w:rPr>
        <w:t> </w:t>
      </w:r>
      <w:r w:rsidR="00967141" w:rsidRPr="00967141">
        <w:rPr>
          <w:rFonts w:eastAsia="Times New Roman" w:cs="Arial"/>
          <w:color w:val="222222"/>
          <w:szCs w:val="24"/>
          <w:lang w:val="en-GB" w:eastAsia="en-GB"/>
        </w:rPr>
        <w:t>How will disruptive behaviour</w:t>
      </w:r>
      <w:r w:rsidR="00967141">
        <w:rPr>
          <w:rFonts w:eastAsia="Times New Roman" w:cs="Arial"/>
          <w:color w:val="222222"/>
          <w:szCs w:val="24"/>
          <w:lang w:val="en-GB" w:eastAsia="en-GB"/>
        </w:rPr>
        <w:t xml:space="preserve"> and bullying </w:t>
      </w:r>
      <w:r w:rsidR="00967141" w:rsidRPr="00967141">
        <w:rPr>
          <w:rFonts w:eastAsia="Times New Roman" w:cs="Arial"/>
          <w:color w:val="222222"/>
          <w:szCs w:val="24"/>
          <w:lang w:val="en-GB" w:eastAsia="en-GB"/>
        </w:rPr>
        <w:t>be handled</w:t>
      </w:r>
      <w:r w:rsidR="00967141">
        <w:rPr>
          <w:rFonts w:eastAsia="Times New Roman" w:cs="Arial"/>
          <w:color w:val="222222"/>
          <w:szCs w:val="24"/>
          <w:lang w:val="en-GB" w:eastAsia="en-GB"/>
        </w:rPr>
        <w:t xml:space="preserve"> </w:t>
      </w:r>
      <w:r w:rsidR="0011007E">
        <w:rPr>
          <w:rFonts w:eastAsia="Times New Roman" w:cs="Arial"/>
          <w:color w:val="222222"/>
          <w:szCs w:val="24"/>
          <w:lang w:val="en-GB" w:eastAsia="en-GB"/>
        </w:rPr>
        <w:t xml:space="preserve">in the new environment, not least </w:t>
      </w:r>
      <w:r w:rsidR="00967141">
        <w:rPr>
          <w:rFonts w:eastAsia="Times New Roman" w:cs="Arial"/>
          <w:color w:val="222222"/>
          <w:szCs w:val="24"/>
          <w:lang w:val="en-GB" w:eastAsia="en-GB"/>
        </w:rPr>
        <w:t xml:space="preserve">to avoid loss of precious </w:t>
      </w:r>
      <w:r w:rsidR="00967141">
        <w:rPr>
          <w:rFonts w:eastAsia="Times New Roman" w:cs="Arial"/>
          <w:color w:val="222222"/>
          <w:szCs w:val="24"/>
          <w:lang w:val="en-GB" w:eastAsia="en-GB"/>
        </w:rPr>
        <w:t xml:space="preserve">in-school </w:t>
      </w:r>
      <w:r w:rsidR="00967141">
        <w:rPr>
          <w:rFonts w:eastAsia="Times New Roman" w:cs="Arial"/>
          <w:color w:val="222222"/>
          <w:szCs w:val="24"/>
          <w:lang w:val="en-GB" w:eastAsia="en-GB"/>
        </w:rPr>
        <w:t>contact time?</w:t>
      </w:r>
    </w:p>
    <w:p w:rsidR="00717511" w:rsidRPr="00967141" w:rsidRDefault="00717511" w:rsidP="00717511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rFonts w:eastAsia="Times New Roman" w:cs="Arial"/>
          <w:color w:val="222222"/>
          <w:szCs w:val="24"/>
          <w:lang w:val="en-GB" w:eastAsia="en-GB"/>
        </w:rPr>
      </w:pPr>
      <w:r w:rsidRPr="00967141">
        <w:rPr>
          <w:rFonts w:eastAsia="Times New Roman" w:cs="Arial"/>
          <w:color w:val="222222"/>
          <w:szCs w:val="24"/>
          <w:lang w:val="en-GB" w:eastAsia="en-GB"/>
        </w:rPr>
        <w:t xml:space="preserve">Do schools have any options </w:t>
      </w:r>
      <w:r w:rsidR="0072261F" w:rsidRPr="00967141">
        <w:rPr>
          <w:rFonts w:eastAsia="Times New Roman" w:cs="Arial"/>
          <w:color w:val="222222"/>
          <w:szCs w:val="24"/>
          <w:lang w:val="en-GB" w:eastAsia="en-GB"/>
        </w:rPr>
        <w:t xml:space="preserve">and additional resources available </w:t>
      </w:r>
      <w:r w:rsidRPr="00967141">
        <w:rPr>
          <w:rFonts w:eastAsia="Times New Roman" w:cs="Arial"/>
          <w:color w:val="222222"/>
          <w:szCs w:val="24"/>
          <w:lang w:val="en-GB" w:eastAsia="en-GB"/>
        </w:rPr>
        <w:t xml:space="preserve">to increase physical space capacity to offset social distancing by hiring in temporary classrooms, using any donated portacabins, or utilizing </w:t>
      </w:r>
      <w:r w:rsidR="0072261F" w:rsidRPr="00967141">
        <w:rPr>
          <w:rFonts w:eastAsia="Times New Roman" w:cs="Arial"/>
          <w:color w:val="222222"/>
          <w:szCs w:val="24"/>
          <w:lang w:val="en-GB" w:eastAsia="en-GB"/>
        </w:rPr>
        <w:t xml:space="preserve">local </w:t>
      </w:r>
      <w:r w:rsidRPr="00967141">
        <w:rPr>
          <w:rFonts w:eastAsia="Times New Roman" w:cs="Arial"/>
          <w:color w:val="222222"/>
          <w:szCs w:val="24"/>
          <w:lang w:val="en-GB" w:eastAsia="en-GB"/>
        </w:rPr>
        <w:t xml:space="preserve">community facilities </w:t>
      </w:r>
      <w:r w:rsidR="0072261F" w:rsidRPr="00967141">
        <w:rPr>
          <w:rFonts w:eastAsia="Times New Roman" w:cs="Arial"/>
          <w:color w:val="222222"/>
          <w:szCs w:val="24"/>
          <w:lang w:val="en-GB" w:eastAsia="en-GB"/>
        </w:rPr>
        <w:t xml:space="preserve">(off-campus) </w:t>
      </w:r>
      <w:r w:rsidRPr="00967141">
        <w:rPr>
          <w:rFonts w:eastAsia="Times New Roman" w:cs="Arial"/>
          <w:color w:val="222222"/>
          <w:szCs w:val="24"/>
          <w:lang w:val="en-GB" w:eastAsia="en-GB"/>
        </w:rPr>
        <w:t>otherwise still closed?</w:t>
      </w:r>
      <w:r w:rsidR="00967141">
        <w:rPr>
          <w:rFonts w:eastAsia="Times New Roman" w:cs="Arial"/>
          <w:color w:val="222222"/>
          <w:szCs w:val="24"/>
          <w:lang w:val="en-GB" w:eastAsia="en-GB"/>
        </w:rPr>
        <w:t xml:space="preserve">  As Pupil Equity Fund restrictions have been lifted by the Scottish </w:t>
      </w:r>
      <w:proofErr w:type="spellStart"/>
      <w:r w:rsidR="00967141">
        <w:rPr>
          <w:rFonts w:eastAsia="Times New Roman" w:cs="Arial"/>
          <w:color w:val="222222"/>
          <w:szCs w:val="24"/>
          <w:lang w:val="en-GB" w:eastAsia="en-GB"/>
        </w:rPr>
        <w:t>Govt</w:t>
      </w:r>
      <w:proofErr w:type="spellEnd"/>
      <w:r w:rsidR="00967141">
        <w:rPr>
          <w:rFonts w:eastAsia="Times New Roman" w:cs="Arial"/>
          <w:color w:val="222222"/>
          <w:szCs w:val="24"/>
          <w:lang w:val="en-GB" w:eastAsia="en-GB"/>
        </w:rPr>
        <w:t>, can HT use 2020-2021 PEF in any way they wish?</w:t>
      </w:r>
    </w:p>
    <w:p w:rsidR="00717511" w:rsidRPr="00967141" w:rsidRDefault="00967141" w:rsidP="00717511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rFonts w:eastAsia="Times New Roman" w:cs="Arial"/>
          <w:color w:val="222222"/>
          <w:szCs w:val="24"/>
          <w:lang w:val="en-GB" w:eastAsia="en-GB"/>
        </w:rPr>
      </w:pPr>
      <w:r w:rsidRPr="00967141">
        <w:rPr>
          <w:rFonts w:eastAsia="Times New Roman" w:cs="Arial"/>
          <w:color w:val="222222"/>
          <w:szCs w:val="24"/>
          <w:lang w:val="en-GB" w:eastAsia="en-GB"/>
        </w:rPr>
        <w:t>What training and support is being given to Teachers to equip them for the new way of learning, and will they be ready in August</w:t>
      </w:r>
      <w:r>
        <w:rPr>
          <w:rFonts w:eastAsia="Times New Roman" w:cs="Arial"/>
          <w:color w:val="222222"/>
          <w:szCs w:val="24"/>
          <w:lang w:val="en-GB" w:eastAsia="en-GB"/>
        </w:rPr>
        <w:t xml:space="preserve"> and beyond</w:t>
      </w:r>
      <w:r w:rsidRPr="00967141">
        <w:rPr>
          <w:rFonts w:eastAsia="Times New Roman" w:cs="Arial"/>
          <w:color w:val="222222"/>
          <w:szCs w:val="24"/>
          <w:lang w:val="en-GB" w:eastAsia="en-GB"/>
        </w:rPr>
        <w:t>? </w:t>
      </w:r>
      <w:r w:rsidRPr="00967141">
        <w:rPr>
          <w:rFonts w:eastAsia="Times New Roman" w:cs="Arial"/>
          <w:color w:val="222222"/>
          <w:szCs w:val="24"/>
          <w:lang w:val="en-GB" w:eastAsia="en-GB"/>
        </w:rPr>
        <w:t xml:space="preserve">  For example, </w:t>
      </w:r>
      <w:r>
        <w:rPr>
          <w:rFonts w:eastAsia="Times New Roman" w:cs="Arial"/>
          <w:color w:val="222222"/>
          <w:szCs w:val="24"/>
          <w:lang w:val="en-GB" w:eastAsia="en-GB"/>
        </w:rPr>
        <w:t>a</w:t>
      </w:r>
      <w:r w:rsidR="0072261F" w:rsidRPr="00967141">
        <w:rPr>
          <w:rFonts w:eastAsia="Times New Roman" w:cs="Arial"/>
          <w:color w:val="222222"/>
          <w:szCs w:val="24"/>
          <w:lang w:val="en-GB" w:eastAsia="en-GB"/>
        </w:rPr>
        <w:t>re the secondary schools prepared for evidence gathering (in case of more disruption) and the challenges of teaching for National 4/6, Higher and Advanced Higher?</w:t>
      </w:r>
    </w:p>
    <w:p w:rsidR="00717511" w:rsidRPr="00967141" w:rsidRDefault="0072261F" w:rsidP="00717511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rFonts w:eastAsia="Times New Roman" w:cs="Arial"/>
          <w:color w:val="222222"/>
          <w:szCs w:val="24"/>
          <w:lang w:val="en-GB" w:eastAsia="en-GB"/>
        </w:rPr>
      </w:pPr>
      <w:r w:rsidRPr="00967141">
        <w:rPr>
          <w:rFonts w:eastAsia="Times New Roman" w:cs="Arial"/>
          <w:color w:val="222222"/>
          <w:szCs w:val="24"/>
          <w:lang w:val="en-GB" w:eastAsia="en-GB"/>
        </w:rPr>
        <w:t>What are the priorities for learning, eg: recovering lost ground; re-engaging those pupils disengaged and not thriving in the digital / blended environment; support to those with the greatest ASN; prioritizing those taking qualifications in 2021?  How will these be reassessed and adjusted after August?</w:t>
      </w:r>
    </w:p>
    <w:p w:rsidR="0072261F" w:rsidRDefault="0072261F" w:rsidP="00717511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rFonts w:eastAsia="Times New Roman" w:cs="Arial"/>
          <w:color w:val="222222"/>
          <w:szCs w:val="24"/>
          <w:lang w:val="en-GB" w:eastAsia="en-GB"/>
        </w:rPr>
      </w:pPr>
      <w:r w:rsidRPr="00967141">
        <w:rPr>
          <w:rFonts w:eastAsia="Times New Roman" w:cs="Arial"/>
          <w:color w:val="222222"/>
          <w:szCs w:val="24"/>
          <w:lang w:val="en-GB" w:eastAsia="en-GB"/>
        </w:rPr>
        <w:t>Appeals to the SQA over August 2020 results: are schools ready for a deluge of appeals if they come?</w:t>
      </w:r>
    </w:p>
    <w:p w:rsidR="0011007E" w:rsidRPr="00967141" w:rsidRDefault="0011007E" w:rsidP="00717511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rFonts w:eastAsia="Times New Roman" w:cs="Arial"/>
          <w:color w:val="222222"/>
          <w:szCs w:val="24"/>
          <w:lang w:val="en-GB" w:eastAsia="en-GB"/>
        </w:rPr>
      </w:pPr>
      <w:r>
        <w:rPr>
          <w:rFonts w:eastAsia="Times New Roman" w:cs="Arial"/>
          <w:color w:val="222222"/>
          <w:szCs w:val="24"/>
          <w:lang w:val="en-GB" w:eastAsia="en-GB"/>
        </w:rPr>
        <w:t xml:space="preserve">Can parents expect two (or more) schools they have children in to coordinate the attendance days for all their children so that parents can at least return to part-time working?  Who should lead that? </w:t>
      </w:r>
    </w:p>
    <w:p w:rsidR="001D2E7D" w:rsidRPr="00967141" w:rsidRDefault="001D2E7D" w:rsidP="00717511">
      <w:pPr>
        <w:shd w:val="clear" w:color="auto" w:fill="FFFFFF"/>
        <w:rPr>
          <w:rFonts w:eastAsia="Times New Roman" w:cs="Arial"/>
          <w:color w:val="222222"/>
          <w:szCs w:val="24"/>
          <w:lang w:eastAsia="en-GB"/>
        </w:rPr>
      </w:pPr>
    </w:p>
    <w:p w:rsidR="00717511" w:rsidRPr="00967141" w:rsidRDefault="00717511"/>
    <w:sectPr w:rsidR="00717511" w:rsidRPr="00967141" w:rsidSect="00F567B7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B7D"/>
    <w:multiLevelType w:val="hybridMultilevel"/>
    <w:tmpl w:val="97BC8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66A32"/>
    <w:multiLevelType w:val="hybridMultilevel"/>
    <w:tmpl w:val="98A0D42A"/>
    <w:lvl w:ilvl="0" w:tplc="08EC8B4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60075"/>
    <w:multiLevelType w:val="multilevel"/>
    <w:tmpl w:val="71CA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11"/>
    <w:rsid w:val="000640B4"/>
    <w:rsid w:val="0011007E"/>
    <w:rsid w:val="001C0FBF"/>
    <w:rsid w:val="001D2E7D"/>
    <w:rsid w:val="001D683D"/>
    <w:rsid w:val="004F4570"/>
    <w:rsid w:val="00717511"/>
    <w:rsid w:val="0072261F"/>
    <w:rsid w:val="007A742C"/>
    <w:rsid w:val="008959F4"/>
    <w:rsid w:val="00905EFA"/>
    <w:rsid w:val="00967141"/>
    <w:rsid w:val="00AE75F6"/>
    <w:rsid w:val="00C43CAF"/>
    <w:rsid w:val="00C6247B"/>
    <w:rsid w:val="00D420B8"/>
    <w:rsid w:val="00DC757E"/>
    <w:rsid w:val="00F06846"/>
    <w:rsid w:val="00F567B7"/>
    <w:rsid w:val="00F874E4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locked="1" w:uiPriority="9"/>
    <w:lsdException w:name="heading 4" w:locked="1" w:uiPriority="9"/>
    <w:lsdException w:name="heading 5" w:locked="1" w:uiPriority="9"/>
    <w:lsdException w:name="heading 6" w:locked="1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F4"/>
    <w:rPr>
      <w:rFonts w:ascii="Arial" w:hAnsi="Arial" w:cstheme="minorBidi"/>
      <w:color w:val="auto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QPBooklet">
    <w:name w:val="Question Text QP Booklet"/>
    <w:locked/>
    <w:rsid w:val="000640B4"/>
    <w:pPr>
      <w:keepNext/>
      <w:keepLines/>
    </w:pPr>
  </w:style>
  <w:style w:type="character" w:customStyle="1" w:styleId="Bold">
    <w:name w:val="Bold"/>
    <w:uiPriority w:val="1"/>
    <w:rsid w:val="000640B4"/>
    <w:rPr>
      <w:b/>
    </w:rPr>
  </w:style>
  <w:style w:type="character" w:customStyle="1" w:styleId="Italics">
    <w:name w:val="Italics"/>
    <w:uiPriority w:val="1"/>
    <w:rsid w:val="000640B4"/>
    <w:rPr>
      <w:i/>
    </w:rPr>
  </w:style>
  <w:style w:type="character" w:customStyle="1" w:styleId="Underline">
    <w:name w:val="Underline"/>
    <w:uiPriority w:val="1"/>
    <w:rsid w:val="000640B4"/>
    <w:rPr>
      <w:u w:val="single"/>
    </w:rPr>
  </w:style>
  <w:style w:type="paragraph" w:customStyle="1" w:styleId="SubQuestionLetterQPBooklet">
    <w:name w:val="Sub Question Letter QP Booklet"/>
    <w:basedOn w:val="QuestionNumberQPBooklet"/>
    <w:locked/>
    <w:rsid w:val="000640B4"/>
    <w:pPr>
      <w:jc w:val="left"/>
    </w:pPr>
    <w:rPr>
      <w:b w:val="0"/>
    </w:rPr>
  </w:style>
  <w:style w:type="paragraph" w:customStyle="1" w:styleId="QuestionNumberQPBooklet">
    <w:name w:val="Question Number QP Booklet"/>
    <w:basedOn w:val="QuestionTextQPBooklet"/>
    <w:locked/>
    <w:rsid w:val="000640B4"/>
    <w:pPr>
      <w:jc w:val="right"/>
    </w:pPr>
    <w:rPr>
      <w:b/>
    </w:rPr>
  </w:style>
  <w:style w:type="paragraph" w:customStyle="1" w:styleId="SubSubQuestionNumeralQPBooklet">
    <w:name w:val="Sub Sub Question Numeral QP Booklet"/>
    <w:basedOn w:val="SubQuestionLetterQPBooklet"/>
    <w:locked/>
    <w:rsid w:val="000640B4"/>
    <w:pPr>
      <w:jc w:val="right"/>
    </w:pPr>
  </w:style>
  <w:style w:type="paragraph" w:customStyle="1" w:styleId="MarksQPBooklet">
    <w:name w:val="Marks QP Booklet"/>
    <w:basedOn w:val="QuestionTextQPBooklet"/>
    <w:locked/>
    <w:rsid w:val="000640B4"/>
    <w:pPr>
      <w:jc w:val="center"/>
    </w:pPr>
    <w:rPr>
      <w:b/>
    </w:rPr>
  </w:style>
  <w:style w:type="paragraph" w:customStyle="1" w:styleId="NoSpaceAfterTable">
    <w:name w:val="No Space After Table"/>
    <w:basedOn w:val="QuestionTextQPBooklet"/>
    <w:locked/>
    <w:rsid w:val="000640B4"/>
    <w:rPr>
      <w:sz w:val="2"/>
    </w:rPr>
  </w:style>
  <w:style w:type="paragraph" w:customStyle="1" w:styleId="Centred">
    <w:name w:val="Centred"/>
    <w:basedOn w:val="QuestionTextQPBooklet"/>
    <w:next w:val="QuestionTextQPBooklet"/>
    <w:rsid w:val="000640B4"/>
    <w:pPr>
      <w:jc w:val="center"/>
    </w:pPr>
  </w:style>
  <w:style w:type="paragraph" w:customStyle="1" w:styleId="Right-Aligned">
    <w:name w:val="Right-Aligned"/>
    <w:basedOn w:val="QuestionTextQPBooklet"/>
    <w:next w:val="QuestionTextQPBooklet"/>
    <w:rsid w:val="000640B4"/>
    <w:pPr>
      <w:jc w:val="right"/>
    </w:pPr>
  </w:style>
  <w:style w:type="character" w:customStyle="1" w:styleId="NotBoldItalicUnderline">
    <w:name w:val="Not Bold/Italic/Underline"/>
    <w:basedOn w:val="DefaultParagraphFont"/>
    <w:uiPriority w:val="1"/>
    <w:rsid w:val="000640B4"/>
  </w:style>
  <w:style w:type="paragraph" w:customStyle="1" w:styleId="Bullet">
    <w:name w:val="Bullet"/>
    <w:basedOn w:val="QuestionTextQPBooklet"/>
    <w:rsid w:val="000640B4"/>
    <w:pPr>
      <w:numPr>
        <w:numId w:val="2"/>
      </w:numPr>
    </w:pPr>
  </w:style>
  <w:style w:type="paragraph" w:customStyle="1" w:styleId="TotalMarks">
    <w:name w:val="Total Marks"/>
    <w:basedOn w:val="QuestionTextQPBooklet"/>
    <w:next w:val="QuestionTextQPBooklet"/>
    <w:locked/>
    <w:rsid w:val="000640B4"/>
    <w:pPr>
      <w:jc w:val="right"/>
    </w:pPr>
    <w:rPr>
      <w:b/>
    </w:rPr>
  </w:style>
  <w:style w:type="paragraph" w:customStyle="1" w:styleId="Left-Aligned">
    <w:name w:val="Left-Aligned"/>
    <w:basedOn w:val="QuestionTextQPBooklet"/>
    <w:next w:val="QuestionTextQPBooklet"/>
    <w:rsid w:val="000640B4"/>
  </w:style>
  <w:style w:type="paragraph" w:customStyle="1" w:styleId="QuestionHeadingQPBooklet">
    <w:name w:val="Question Heading QP Booklet"/>
    <w:basedOn w:val="QuestionTextQPBooklet"/>
    <w:next w:val="QuestionTextQPBooklet"/>
    <w:rsid w:val="000640B4"/>
    <w:rPr>
      <w:b/>
    </w:rPr>
  </w:style>
  <w:style w:type="character" w:customStyle="1" w:styleId="BlackText">
    <w:name w:val="Black Text"/>
    <w:uiPriority w:val="1"/>
    <w:rsid w:val="000640B4"/>
    <w:rPr>
      <w:color w:val="auto"/>
    </w:rPr>
  </w:style>
  <w:style w:type="paragraph" w:styleId="ListParagraph">
    <w:name w:val="List Paragraph"/>
    <w:basedOn w:val="Normal"/>
    <w:uiPriority w:val="34"/>
    <w:qFormat/>
    <w:rsid w:val="001C0FBF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locked="1" w:uiPriority="9"/>
    <w:lsdException w:name="heading 4" w:locked="1" w:uiPriority="9"/>
    <w:lsdException w:name="heading 5" w:locked="1" w:uiPriority="9"/>
    <w:lsdException w:name="heading 6" w:locked="1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F4"/>
    <w:rPr>
      <w:rFonts w:ascii="Arial" w:hAnsi="Arial" w:cstheme="minorBidi"/>
      <w:color w:val="auto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QPBooklet">
    <w:name w:val="Question Text QP Booklet"/>
    <w:locked/>
    <w:rsid w:val="000640B4"/>
    <w:pPr>
      <w:keepNext/>
      <w:keepLines/>
    </w:pPr>
  </w:style>
  <w:style w:type="character" w:customStyle="1" w:styleId="Bold">
    <w:name w:val="Bold"/>
    <w:uiPriority w:val="1"/>
    <w:rsid w:val="000640B4"/>
    <w:rPr>
      <w:b/>
    </w:rPr>
  </w:style>
  <w:style w:type="character" w:customStyle="1" w:styleId="Italics">
    <w:name w:val="Italics"/>
    <w:uiPriority w:val="1"/>
    <w:rsid w:val="000640B4"/>
    <w:rPr>
      <w:i/>
    </w:rPr>
  </w:style>
  <w:style w:type="character" w:customStyle="1" w:styleId="Underline">
    <w:name w:val="Underline"/>
    <w:uiPriority w:val="1"/>
    <w:rsid w:val="000640B4"/>
    <w:rPr>
      <w:u w:val="single"/>
    </w:rPr>
  </w:style>
  <w:style w:type="paragraph" w:customStyle="1" w:styleId="SubQuestionLetterQPBooklet">
    <w:name w:val="Sub Question Letter QP Booklet"/>
    <w:basedOn w:val="QuestionNumberQPBooklet"/>
    <w:locked/>
    <w:rsid w:val="000640B4"/>
    <w:pPr>
      <w:jc w:val="left"/>
    </w:pPr>
    <w:rPr>
      <w:b w:val="0"/>
    </w:rPr>
  </w:style>
  <w:style w:type="paragraph" w:customStyle="1" w:styleId="QuestionNumberQPBooklet">
    <w:name w:val="Question Number QP Booklet"/>
    <w:basedOn w:val="QuestionTextQPBooklet"/>
    <w:locked/>
    <w:rsid w:val="000640B4"/>
    <w:pPr>
      <w:jc w:val="right"/>
    </w:pPr>
    <w:rPr>
      <w:b/>
    </w:rPr>
  </w:style>
  <w:style w:type="paragraph" w:customStyle="1" w:styleId="SubSubQuestionNumeralQPBooklet">
    <w:name w:val="Sub Sub Question Numeral QP Booklet"/>
    <w:basedOn w:val="SubQuestionLetterQPBooklet"/>
    <w:locked/>
    <w:rsid w:val="000640B4"/>
    <w:pPr>
      <w:jc w:val="right"/>
    </w:pPr>
  </w:style>
  <w:style w:type="paragraph" w:customStyle="1" w:styleId="MarksQPBooklet">
    <w:name w:val="Marks QP Booklet"/>
    <w:basedOn w:val="QuestionTextQPBooklet"/>
    <w:locked/>
    <w:rsid w:val="000640B4"/>
    <w:pPr>
      <w:jc w:val="center"/>
    </w:pPr>
    <w:rPr>
      <w:b/>
    </w:rPr>
  </w:style>
  <w:style w:type="paragraph" w:customStyle="1" w:styleId="NoSpaceAfterTable">
    <w:name w:val="No Space After Table"/>
    <w:basedOn w:val="QuestionTextQPBooklet"/>
    <w:locked/>
    <w:rsid w:val="000640B4"/>
    <w:rPr>
      <w:sz w:val="2"/>
    </w:rPr>
  </w:style>
  <w:style w:type="paragraph" w:customStyle="1" w:styleId="Centred">
    <w:name w:val="Centred"/>
    <w:basedOn w:val="QuestionTextQPBooklet"/>
    <w:next w:val="QuestionTextQPBooklet"/>
    <w:rsid w:val="000640B4"/>
    <w:pPr>
      <w:jc w:val="center"/>
    </w:pPr>
  </w:style>
  <w:style w:type="paragraph" w:customStyle="1" w:styleId="Right-Aligned">
    <w:name w:val="Right-Aligned"/>
    <w:basedOn w:val="QuestionTextQPBooklet"/>
    <w:next w:val="QuestionTextQPBooklet"/>
    <w:rsid w:val="000640B4"/>
    <w:pPr>
      <w:jc w:val="right"/>
    </w:pPr>
  </w:style>
  <w:style w:type="character" w:customStyle="1" w:styleId="NotBoldItalicUnderline">
    <w:name w:val="Not Bold/Italic/Underline"/>
    <w:basedOn w:val="DefaultParagraphFont"/>
    <w:uiPriority w:val="1"/>
    <w:rsid w:val="000640B4"/>
  </w:style>
  <w:style w:type="paragraph" w:customStyle="1" w:styleId="Bullet">
    <w:name w:val="Bullet"/>
    <w:basedOn w:val="QuestionTextQPBooklet"/>
    <w:rsid w:val="000640B4"/>
    <w:pPr>
      <w:numPr>
        <w:numId w:val="2"/>
      </w:numPr>
    </w:pPr>
  </w:style>
  <w:style w:type="paragraph" w:customStyle="1" w:styleId="TotalMarks">
    <w:name w:val="Total Marks"/>
    <w:basedOn w:val="QuestionTextQPBooklet"/>
    <w:next w:val="QuestionTextQPBooklet"/>
    <w:locked/>
    <w:rsid w:val="000640B4"/>
    <w:pPr>
      <w:jc w:val="right"/>
    </w:pPr>
    <w:rPr>
      <w:b/>
    </w:rPr>
  </w:style>
  <w:style w:type="paragraph" w:customStyle="1" w:styleId="Left-Aligned">
    <w:name w:val="Left-Aligned"/>
    <w:basedOn w:val="QuestionTextQPBooklet"/>
    <w:next w:val="QuestionTextQPBooklet"/>
    <w:rsid w:val="000640B4"/>
  </w:style>
  <w:style w:type="paragraph" w:customStyle="1" w:styleId="QuestionHeadingQPBooklet">
    <w:name w:val="Question Heading QP Booklet"/>
    <w:basedOn w:val="QuestionTextQPBooklet"/>
    <w:next w:val="QuestionTextQPBooklet"/>
    <w:rsid w:val="000640B4"/>
    <w:rPr>
      <w:b/>
    </w:rPr>
  </w:style>
  <w:style w:type="character" w:customStyle="1" w:styleId="BlackText">
    <w:name w:val="Black Text"/>
    <w:uiPriority w:val="1"/>
    <w:rsid w:val="000640B4"/>
    <w:rPr>
      <w:color w:val="auto"/>
    </w:rPr>
  </w:style>
  <w:style w:type="paragraph" w:styleId="ListParagraph">
    <w:name w:val="List Paragraph"/>
    <w:basedOn w:val="Normal"/>
    <w:uiPriority w:val="34"/>
    <w:qFormat/>
    <w:rsid w:val="001C0FBF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A9168-202A-4447-9716-21C90454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</dc:creator>
  <cp:lastModifiedBy>Gunn</cp:lastModifiedBy>
  <cp:revision>2</cp:revision>
  <dcterms:created xsi:type="dcterms:W3CDTF">2020-06-10T11:58:00Z</dcterms:created>
  <dcterms:modified xsi:type="dcterms:W3CDTF">2020-06-10T11:58:00Z</dcterms:modified>
</cp:coreProperties>
</file>